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E749B" w14:textId="0F90B03E" w:rsidR="000C7B06" w:rsidRPr="00865B23" w:rsidRDefault="000C7B06" w:rsidP="006A2C0D">
      <w:pPr>
        <w:tabs>
          <w:tab w:val="left" w:pos="2160"/>
          <w:tab w:val="left" w:pos="3150"/>
          <w:tab w:val="left" w:pos="6480"/>
        </w:tabs>
        <w:jc w:val="center"/>
        <w:rPr>
          <w:rFonts w:ascii="Times New Roman" w:hAnsi="Times New Roman"/>
          <w:b/>
          <w:i/>
          <w:szCs w:val="24"/>
        </w:rPr>
      </w:pPr>
      <w:bookmarkStart w:id="0" w:name="_GoBack"/>
      <w:bookmarkEnd w:id="0"/>
      <w:r>
        <w:rPr>
          <w:rFonts w:ascii="Times New Roman" w:hAnsi="Times New Roman"/>
          <w:b/>
          <w:i/>
          <w:szCs w:val="24"/>
        </w:rPr>
        <w:t>Standley Middle School</w:t>
      </w:r>
    </w:p>
    <w:p w14:paraId="578C37C6" w14:textId="77777777" w:rsidR="000C7B06" w:rsidRPr="00865B23" w:rsidRDefault="000C7B06" w:rsidP="000C7B06">
      <w:pPr>
        <w:jc w:val="center"/>
        <w:rPr>
          <w:rFonts w:ascii="Times New Roman" w:hAnsi="Times New Roman"/>
          <w:b/>
          <w:smallCaps/>
          <w:spacing w:val="30"/>
          <w:szCs w:val="24"/>
        </w:rPr>
      </w:pPr>
      <w:r w:rsidRPr="00865B23">
        <w:rPr>
          <w:rFonts w:ascii="Times New Roman" w:hAnsi="Times New Roman"/>
          <w:b/>
          <w:smallCaps/>
          <w:spacing w:val="30"/>
          <w:szCs w:val="24"/>
        </w:rPr>
        <w:t xml:space="preserve">Title I Parent </w:t>
      </w:r>
      <w:r>
        <w:rPr>
          <w:rFonts w:ascii="Times New Roman" w:hAnsi="Times New Roman"/>
          <w:b/>
          <w:smallCaps/>
          <w:spacing w:val="30"/>
          <w:szCs w:val="24"/>
        </w:rPr>
        <w:t>&amp; Family Engagement</w:t>
      </w:r>
      <w:r w:rsidRPr="00865B23">
        <w:rPr>
          <w:rFonts w:ascii="Times New Roman" w:hAnsi="Times New Roman"/>
          <w:b/>
          <w:smallCaps/>
          <w:spacing w:val="30"/>
          <w:szCs w:val="24"/>
        </w:rPr>
        <w:t xml:space="preserve"> </w:t>
      </w:r>
      <w:r>
        <w:rPr>
          <w:rFonts w:ascii="Times New Roman" w:hAnsi="Times New Roman"/>
          <w:b/>
          <w:smallCaps/>
          <w:spacing w:val="30"/>
          <w:szCs w:val="24"/>
        </w:rPr>
        <w:t xml:space="preserve">Policy </w:t>
      </w:r>
      <w:r w:rsidRPr="00865B23">
        <w:rPr>
          <w:rFonts w:ascii="Times New Roman" w:hAnsi="Times New Roman"/>
          <w:b/>
          <w:smallCaps/>
          <w:spacing w:val="30"/>
          <w:szCs w:val="24"/>
        </w:rPr>
        <w:t>201</w:t>
      </w:r>
      <w:r>
        <w:rPr>
          <w:rFonts w:ascii="Times New Roman" w:hAnsi="Times New Roman"/>
          <w:b/>
          <w:smallCaps/>
          <w:spacing w:val="30"/>
          <w:szCs w:val="24"/>
        </w:rPr>
        <w:t>9-20</w:t>
      </w:r>
    </w:p>
    <w:p w14:paraId="39447C20" w14:textId="77777777" w:rsidR="000C7B06" w:rsidRPr="00DF7A0A" w:rsidRDefault="000C7B06" w:rsidP="000C7B06">
      <w:pPr>
        <w:rPr>
          <w:rFonts w:ascii="Times New Roman" w:hAnsi="Times New Roman"/>
        </w:rPr>
      </w:pPr>
    </w:p>
    <w:p w14:paraId="135A9F42" w14:textId="77777777" w:rsidR="000C7B06" w:rsidRPr="00865B23" w:rsidRDefault="000C7B06" w:rsidP="000C7B06">
      <w:pPr>
        <w:ind w:right="-360"/>
        <w:rPr>
          <w:rFonts w:ascii="Times New Roman" w:hAnsi="Times New Roman"/>
          <w:sz w:val="23"/>
          <w:szCs w:val="23"/>
        </w:rPr>
      </w:pPr>
      <w:r w:rsidRPr="00865B23">
        <w:rPr>
          <w:rFonts w:ascii="Times New Roman" w:hAnsi="Times New Roman"/>
          <w:sz w:val="23"/>
          <w:szCs w:val="23"/>
        </w:rPr>
        <w:t>In the fall, an annual meeting will be held to share with parents a description of the Title I program and its requirements.</w:t>
      </w:r>
    </w:p>
    <w:p w14:paraId="0B013AE1" w14:textId="5C0858A3" w:rsidR="000C7B06" w:rsidRDefault="000C7B06" w:rsidP="000C7B06">
      <w:pPr>
        <w:spacing w:before="120"/>
        <w:rPr>
          <w:rFonts w:ascii="Times New Roman" w:eastAsia="Times New Roman" w:hAnsi="Times New Roman"/>
          <w:color w:val="000000"/>
          <w:sz w:val="23"/>
          <w:szCs w:val="23"/>
        </w:rPr>
      </w:pPr>
      <w:r>
        <w:rPr>
          <w:rFonts w:ascii="Times New Roman" w:eastAsia="Times New Roman" w:hAnsi="Times New Roman"/>
          <w:b/>
          <w:i/>
          <w:iCs/>
          <w:color w:val="000000"/>
          <w:sz w:val="23"/>
          <w:szCs w:val="23"/>
        </w:rPr>
        <w:t>Standley Middle School</w:t>
      </w:r>
      <w:r w:rsidRPr="00865B23">
        <w:rPr>
          <w:rFonts w:ascii="Times New Roman" w:eastAsia="Times New Roman" w:hAnsi="Times New Roman"/>
          <w:color w:val="000000"/>
          <w:sz w:val="23"/>
          <w:szCs w:val="23"/>
        </w:rPr>
        <w:t xml:space="preserve"> has deve</w:t>
      </w:r>
      <w:r>
        <w:rPr>
          <w:rFonts w:ascii="Times New Roman" w:eastAsia="Times New Roman" w:hAnsi="Times New Roman"/>
          <w:color w:val="000000"/>
          <w:sz w:val="23"/>
          <w:szCs w:val="23"/>
        </w:rPr>
        <w:t>loped a written Title I parent</w:t>
      </w:r>
      <w:r w:rsidRPr="00865B23">
        <w:rPr>
          <w:rFonts w:ascii="Times New Roman" w:eastAsia="Times New Roman" w:hAnsi="Times New Roman"/>
          <w:color w:val="000000"/>
          <w:sz w:val="23"/>
          <w:szCs w:val="23"/>
        </w:rPr>
        <w:t xml:space="preserve"> </w:t>
      </w:r>
      <w:r>
        <w:rPr>
          <w:rFonts w:ascii="Times New Roman" w:eastAsia="Times New Roman" w:hAnsi="Times New Roman"/>
          <w:color w:val="000000"/>
          <w:sz w:val="23"/>
          <w:szCs w:val="23"/>
        </w:rPr>
        <w:t xml:space="preserve">&amp; family engagement policy </w:t>
      </w:r>
      <w:r w:rsidRPr="00865B23">
        <w:rPr>
          <w:rFonts w:ascii="Times New Roman" w:eastAsia="Times New Roman" w:hAnsi="Times New Roman"/>
          <w:color w:val="000000"/>
          <w:sz w:val="23"/>
          <w:szCs w:val="23"/>
        </w:rPr>
        <w:t>with input from Title I parents</w:t>
      </w:r>
      <w:r>
        <w:rPr>
          <w:rFonts w:ascii="Times New Roman" w:eastAsia="Times New Roman" w:hAnsi="Times New Roman"/>
          <w:color w:val="000000"/>
          <w:sz w:val="23"/>
          <w:szCs w:val="23"/>
        </w:rPr>
        <w:t xml:space="preserve"> through the School Site Council.</w:t>
      </w:r>
    </w:p>
    <w:p w14:paraId="473D3EAE" w14:textId="77777777" w:rsidR="006A2C0D" w:rsidRPr="006261FA" w:rsidRDefault="006A2C0D" w:rsidP="000C7B06">
      <w:pPr>
        <w:spacing w:before="120"/>
        <w:rPr>
          <w:rFonts w:ascii="Times New Roman" w:eastAsia="Times New Roman" w:hAnsi="Times New Roman"/>
          <w:color w:val="000000"/>
          <w:sz w:val="23"/>
          <w:szCs w:val="23"/>
        </w:rPr>
      </w:pPr>
    </w:p>
    <w:p w14:paraId="493C89A7" w14:textId="77777777" w:rsidR="000C7B06" w:rsidRPr="006261FA" w:rsidRDefault="000C7B06" w:rsidP="000C7B06">
      <w:pPr>
        <w:spacing w:after="160" w:line="259" w:lineRule="auto"/>
        <w:rPr>
          <w:rFonts w:ascii="Times New Roman" w:eastAsia="Times New Roman" w:hAnsi="Times New Roman"/>
          <w:sz w:val="23"/>
          <w:szCs w:val="23"/>
        </w:rPr>
      </w:pPr>
      <w:r w:rsidRPr="006261FA">
        <w:rPr>
          <w:rFonts w:ascii="Times New Roman" w:eastAsia="Times New Roman" w:hAnsi="Times New Roman"/>
          <w:sz w:val="23"/>
          <w:szCs w:val="23"/>
        </w:rPr>
        <w:t>This policy describes the means for carrying out designated Title I, Part A parent and family engagement requirements pursuant to ESSA Section 1116(c).</w:t>
      </w:r>
    </w:p>
    <w:p w14:paraId="3279A32F" w14:textId="77777777" w:rsidR="000C7B06" w:rsidRDefault="000C7B06" w:rsidP="000C7B06">
      <w:pPr>
        <w:tabs>
          <w:tab w:val="left" w:pos="7380"/>
        </w:tabs>
        <w:spacing w:after="160" w:line="259" w:lineRule="auto"/>
        <w:rPr>
          <w:rFonts w:ascii="Times New Roman" w:eastAsia="Times New Roman" w:hAnsi="Times New Roman"/>
          <w:sz w:val="23"/>
          <w:szCs w:val="23"/>
        </w:rPr>
      </w:pPr>
      <w:r w:rsidRPr="006261FA">
        <w:rPr>
          <w:rFonts w:ascii="Times New Roman" w:eastAsia="Times New Roman" w:hAnsi="Times New Roman"/>
          <w:sz w:val="23"/>
          <w:szCs w:val="23"/>
        </w:rPr>
        <w:t xml:space="preserve">Each school served under this part shall jointly develop with, and distribute to, parents and family members of participating children a written parent and family engagement policy, agreed on by such parents, that shall describe the means for carrying out the requirements of subsections (c) through (f). How are parents notified of the policy in an understandable and uniform format and, to the extent practicable, provided in a language the parents can understand? How </w:t>
      </w:r>
      <w:r>
        <w:rPr>
          <w:rFonts w:ascii="Times New Roman" w:eastAsia="Times New Roman" w:hAnsi="Times New Roman"/>
          <w:sz w:val="23"/>
          <w:szCs w:val="23"/>
        </w:rPr>
        <w:t xml:space="preserve">is </w:t>
      </w:r>
      <w:r w:rsidRPr="006261FA">
        <w:rPr>
          <w:rFonts w:ascii="Times New Roman" w:eastAsia="Times New Roman" w:hAnsi="Times New Roman"/>
          <w:sz w:val="23"/>
          <w:szCs w:val="23"/>
        </w:rPr>
        <w:t>the policy made available to the local community? How and when is the policy updated periodically to meet the changing needs of parents and the school (ESSA Section 1116[b][1])?</w:t>
      </w:r>
    </w:p>
    <w:p w14:paraId="7F7621E7" w14:textId="77777777" w:rsidR="000C7B06" w:rsidRPr="000C7B06" w:rsidRDefault="000C7B06" w:rsidP="006B19FD">
      <w:pPr>
        <w:numPr>
          <w:ilvl w:val="0"/>
          <w:numId w:val="3"/>
        </w:numPr>
        <w:tabs>
          <w:tab w:val="left" w:pos="7380"/>
        </w:tabs>
        <w:spacing w:after="160"/>
        <w:contextualSpacing/>
        <w:rPr>
          <w:rFonts w:ascii="Times New Roman" w:eastAsia="Times New Roman" w:hAnsi="Times New Roman"/>
          <w:sz w:val="23"/>
          <w:szCs w:val="23"/>
        </w:rPr>
      </w:pPr>
      <w:r w:rsidRPr="000C7B06">
        <w:rPr>
          <w:rFonts w:ascii="Times New Roman" w:eastAsia="Times New Roman" w:hAnsi="Times New Roman"/>
          <w:sz w:val="23"/>
          <w:szCs w:val="23"/>
        </w:rPr>
        <w:t>This policy is updated annually after review of the SPSA and election of SSC members.</w:t>
      </w:r>
    </w:p>
    <w:p w14:paraId="71FFA755" w14:textId="1A7033E1" w:rsidR="000C7B06" w:rsidRPr="006B19FD" w:rsidRDefault="000C7B06" w:rsidP="006B19FD">
      <w:pPr>
        <w:numPr>
          <w:ilvl w:val="0"/>
          <w:numId w:val="3"/>
        </w:numPr>
        <w:tabs>
          <w:tab w:val="left" w:pos="7380"/>
        </w:tabs>
        <w:spacing w:after="160"/>
        <w:contextualSpacing/>
        <w:rPr>
          <w:rFonts w:ascii="Times New Roman" w:eastAsia="Times New Roman" w:hAnsi="Times New Roman"/>
          <w:sz w:val="23"/>
          <w:szCs w:val="23"/>
        </w:rPr>
      </w:pPr>
      <w:r w:rsidRPr="000C7B06">
        <w:rPr>
          <w:rFonts w:ascii="Times New Roman" w:eastAsia="Times New Roman" w:hAnsi="Times New Roman"/>
          <w:sz w:val="23"/>
          <w:szCs w:val="23"/>
        </w:rPr>
        <w:t>It is distributed to parents of Title I student</w:t>
      </w:r>
      <w:r w:rsidRPr="000C7B06">
        <w:rPr>
          <w:rFonts w:ascii="Times New Roman" w:eastAsia="Times New Roman" w:hAnsi="Times New Roman"/>
          <w:iCs/>
          <w:sz w:val="23"/>
          <w:szCs w:val="23"/>
        </w:rPr>
        <w:t>s through School Messenger in a variety of languages.</w:t>
      </w:r>
    </w:p>
    <w:p w14:paraId="5D82F582" w14:textId="77777777" w:rsidR="006B19FD" w:rsidRPr="000C7B06" w:rsidRDefault="006B19FD" w:rsidP="006B19FD">
      <w:pPr>
        <w:tabs>
          <w:tab w:val="left" w:pos="7380"/>
        </w:tabs>
        <w:spacing w:after="160"/>
        <w:ind w:left="720"/>
        <w:contextualSpacing/>
        <w:rPr>
          <w:rFonts w:ascii="Times New Roman" w:eastAsia="Times New Roman" w:hAnsi="Times New Roman"/>
          <w:sz w:val="23"/>
          <w:szCs w:val="23"/>
        </w:rPr>
      </w:pPr>
    </w:p>
    <w:p w14:paraId="77C35100" w14:textId="77777777" w:rsidR="000C7B06" w:rsidRDefault="000C7B06" w:rsidP="000C7B06">
      <w:pPr>
        <w:tabs>
          <w:tab w:val="left" w:pos="7380"/>
        </w:tabs>
        <w:spacing w:after="160" w:line="259" w:lineRule="auto"/>
        <w:rPr>
          <w:rFonts w:ascii="Times New Roman" w:eastAsia="Calibri" w:hAnsi="Times New Roman"/>
          <w:sz w:val="23"/>
          <w:szCs w:val="23"/>
        </w:rPr>
      </w:pPr>
      <w:r w:rsidRPr="006261FA">
        <w:rPr>
          <w:rFonts w:ascii="Times New Roman" w:eastAsia="Times New Roman" w:hAnsi="Times New Roman"/>
          <w:sz w:val="23"/>
          <w:szCs w:val="23"/>
        </w:rPr>
        <w:t>To involve parents in the Title I, Part A programs, the following practices have been established:</w:t>
      </w:r>
    </w:p>
    <w:p w14:paraId="1B076736" w14:textId="77777777" w:rsidR="000C7B06" w:rsidRPr="008C33B8" w:rsidRDefault="000C7B06" w:rsidP="000C7B06">
      <w:pPr>
        <w:numPr>
          <w:ilvl w:val="0"/>
          <w:numId w:val="2"/>
        </w:numPr>
        <w:tabs>
          <w:tab w:val="left" w:pos="7380"/>
        </w:tabs>
        <w:spacing w:after="160" w:line="259" w:lineRule="auto"/>
        <w:rPr>
          <w:sz w:val="22"/>
          <w:szCs w:val="22"/>
        </w:rPr>
      </w:pPr>
      <w:r w:rsidRPr="00D13646">
        <w:rPr>
          <w:sz w:val="22"/>
          <w:szCs w:val="22"/>
        </w:rPr>
        <w:t>During parent meetings, opportunities will be offered for parental suggestions. Responses to their suggestions will be reviewed in a timely fashion, if possible, by the next scheduled meeting. Topics that are appropriate for SSC/SGT/ELAC review/action will be placed on the appropriate agenda by the school administration for the next regularly scheduled meeting</w:t>
      </w:r>
      <w:r>
        <w:rPr>
          <w:sz w:val="22"/>
          <w:szCs w:val="22"/>
        </w:rPr>
        <w:t>.</w:t>
      </w:r>
    </w:p>
    <w:p w14:paraId="060F3FFD" w14:textId="77777777" w:rsidR="000C7B06" w:rsidRDefault="000C7B06" w:rsidP="000C7B06">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 xml:space="preserve">The school convenes an annual meeting to inform parents about Title I, Part A requirements and about the right of parents to be involved in the Title I, Part A program (ESSA Section 1116[c][1]). </w:t>
      </w:r>
    </w:p>
    <w:p w14:paraId="12167753" w14:textId="77777777" w:rsidR="000C7B06" w:rsidRPr="000C7B06" w:rsidRDefault="000C7B06" w:rsidP="000C7B06">
      <w:pPr>
        <w:numPr>
          <w:ilvl w:val="0"/>
          <w:numId w:val="1"/>
        </w:numPr>
        <w:spacing w:before="240" w:after="160" w:line="259" w:lineRule="auto"/>
        <w:rPr>
          <w:rFonts w:ascii="Times New Roman" w:eastAsia="Calibri" w:hAnsi="Times New Roman"/>
          <w:sz w:val="23"/>
          <w:szCs w:val="23"/>
        </w:rPr>
      </w:pPr>
      <w:r w:rsidRPr="000C7B06">
        <w:rPr>
          <w:rFonts w:ascii="Times New Roman" w:eastAsia="Calibri" w:hAnsi="Times New Roman"/>
          <w:sz w:val="23"/>
          <w:szCs w:val="23"/>
        </w:rPr>
        <w:t>Annual Title I Parent Meeting held at Back to School Night</w:t>
      </w:r>
      <w:r>
        <w:rPr>
          <w:rFonts w:ascii="Times New Roman" w:eastAsia="Calibri" w:hAnsi="Times New Roman"/>
          <w:sz w:val="23"/>
          <w:szCs w:val="23"/>
        </w:rPr>
        <w:t xml:space="preserve"> </w:t>
      </w:r>
    </w:p>
    <w:p w14:paraId="02EC574A" w14:textId="77777777" w:rsidR="000C7B06" w:rsidRDefault="000C7B06" w:rsidP="000C7B06">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 xml:space="preserve">The school offers a flexible number of meetings for Title I, Part A parents, such as meetings in the morning or evening (ESSA Section 1116[c][2]). </w:t>
      </w:r>
    </w:p>
    <w:p w14:paraId="2B722D01" w14:textId="661D4AF0" w:rsidR="00522662" w:rsidRPr="006A2C0D" w:rsidRDefault="00522662" w:rsidP="000C7B06">
      <w:pPr>
        <w:numPr>
          <w:ilvl w:val="0"/>
          <w:numId w:val="1"/>
        </w:numPr>
        <w:spacing w:before="240" w:after="160" w:line="259" w:lineRule="auto"/>
        <w:rPr>
          <w:rFonts w:ascii="Times New Roman" w:eastAsia="Calibri" w:hAnsi="Times New Roman"/>
          <w:sz w:val="23"/>
          <w:szCs w:val="23"/>
        </w:rPr>
      </w:pPr>
      <w:r w:rsidRPr="00522662">
        <w:rPr>
          <w:rFonts w:ascii="Times New Roman" w:eastAsia="Calibri" w:hAnsi="Times New Roman"/>
          <w:sz w:val="23"/>
          <w:szCs w:val="23"/>
        </w:rPr>
        <w:t>Standley Middle School will provide a flexible number of meetings and/or conferences to allow for parent involvement. These meetings will be scheduled by the school in a variety of languages (as available). Meeting times may change based on community needs.</w:t>
      </w:r>
    </w:p>
    <w:p w14:paraId="56353FE0" w14:textId="77777777" w:rsidR="000C7B06" w:rsidRDefault="000C7B06" w:rsidP="000C7B06">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 xml:space="preserve">The school involves parents of Title I, Part A students in an organized, ongoing, and timely way, in the planning, review, and improvement of the school’s Title I, Part A programs and the Title I, Part A parent involvement policy (ESSA Section 1116[c][3]). </w:t>
      </w:r>
    </w:p>
    <w:p w14:paraId="53E05D46" w14:textId="77777777" w:rsidR="00D44741" w:rsidRPr="00D44741" w:rsidRDefault="00D44741" w:rsidP="00D44741">
      <w:pPr>
        <w:pStyle w:val="ListParagraph"/>
        <w:numPr>
          <w:ilvl w:val="0"/>
          <w:numId w:val="1"/>
        </w:numPr>
        <w:spacing w:before="240" w:after="160" w:line="259" w:lineRule="auto"/>
        <w:rPr>
          <w:rFonts w:ascii="Times New Roman" w:eastAsia="Calibri" w:hAnsi="Times New Roman"/>
          <w:sz w:val="23"/>
          <w:szCs w:val="23"/>
        </w:rPr>
      </w:pPr>
      <w:r w:rsidRPr="00D44741">
        <w:rPr>
          <w:rFonts w:ascii="Times New Roman" w:eastAsia="Calibri" w:hAnsi="Times New Roman"/>
          <w:sz w:val="23"/>
          <w:szCs w:val="23"/>
        </w:rPr>
        <w:t>Monthly School Site Council Meetings</w:t>
      </w:r>
    </w:p>
    <w:p w14:paraId="61672BA8" w14:textId="77777777" w:rsidR="000C7B06" w:rsidRDefault="000C7B06" w:rsidP="000C7B06">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lastRenderedPageBreak/>
        <w:t xml:space="preserve">The school provides parents of Title I, Part A students with timely information about Title I, Part A programs (ESSA Section 1116[c)(4][A]). </w:t>
      </w:r>
    </w:p>
    <w:p w14:paraId="4E02B515" w14:textId="77777777" w:rsidR="00D44741" w:rsidRPr="00D44741" w:rsidRDefault="00D44741" w:rsidP="00D44741">
      <w:pPr>
        <w:numPr>
          <w:ilvl w:val="0"/>
          <w:numId w:val="1"/>
        </w:numPr>
        <w:spacing w:before="240" w:after="160" w:line="259" w:lineRule="auto"/>
        <w:rPr>
          <w:rFonts w:ascii="Times New Roman" w:eastAsia="Calibri" w:hAnsi="Times New Roman"/>
          <w:sz w:val="23"/>
          <w:szCs w:val="23"/>
        </w:rPr>
      </w:pPr>
      <w:r w:rsidRPr="00D44741">
        <w:rPr>
          <w:rFonts w:ascii="Times New Roman" w:eastAsia="Calibri" w:hAnsi="Times New Roman"/>
          <w:sz w:val="23"/>
          <w:szCs w:val="23"/>
        </w:rPr>
        <w:t>The principal sends a weekly phone call to all families with an update on current events and future offerings for students and parents.</w:t>
      </w:r>
    </w:p>
    <w:p w14:paraId="58E9B36E" w14:textId="77777777" w:rsidR="000C7B06" w:rsidRDefault="000C7B06" w:rsidP="000C7B06">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 xml:space="preserve">The school provides parents of Title I, Part A students with an explanation of the curriculum used at the school, the assessments used to measure student progress, and the proficiency levels students are expected to meet (ESSA Section 1116[c][4][B]). </w:t>
      </w:r>
    </w:p>
    <w:p w14:paraId="189563C5" w14:textId="77777777" w:rsidR="00D44741" w:rsidRPr="00D44741" w:rsidRDefault="00D44741" w:rsidP="000C7B06">
      <w:pPr>
        <w:numPr>
          <w:ilvl w:val="0"/>
          <w:numId w:val="1"/>
        </w:numPr>
        <w:spacing w:before="240" w:after="160" w:line="259" w:lineRule="auto"/>
        <w:rPr>
          <w:rFonts w:ascii="Times New Roman" w:eastAsia="Calibri" w:hAnsi="Times New Roman"/>
          <w:sz w:val="23"/>
          <w:szCs w:val="23"/>
        </w:rPr>
      </w:pPr>
      <w:r w:rsidRPr="00D44741">
        <w:rPr>
          <w:rFonts w:ascii="Times New Roman" w:eastAsia="Calibri" w:hAnsi="Times New Roman"/>
          <w:sz w:val="23"/>
          <w:szCs w:val="23"/>
        </w:rPr>
        <w:t>Provided at Back to School Night and through course syllabus provided by staff.</w:t>
      </w:r>
    </w:p>
    <w:p w14:paraId="36214A1E" w14:textId="77777777" w:rsidR="000C7B06" w:rsidRDefault="000C7B06" w:rsidP="000C7B06">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 xml:space="preserve">If requested by parents of Title I, Part A students, the school provides opportunities for regular meetings that allow the parents to participate in decisions relating to the education of their children (ESSA Section 1116[c][4][C]). </w:t>
      </w:r>
    </w:p>
    <w:p w14:paraId="36253AAA" w14:textId="77777777" w:rsidR="00D44741" w:rsidRPr="00D44741" w:rsidRDefault="00D44741" w:rsidP="000C7B06">
      <w:pPr>
        <w:numPr>
          <w:ilvl w:val="0"/>
          <w:numId w:val="1"/>
        </w:numPr>
        <w:spacing w:before="240" w:after="160" w:line="259" w:lineRule="auto"/>
        <w:rPr>
          <w:sz w:val="22"/>
          <w:szCs w:val="22"/>
        </w:rPr>
      </w:pPr>
      <w:r w:rsidRPr="00D44741">
        <w:rPr>
          <w:sz w:val="22"/>
          <w:szCs w:val="22"/>
        </w:rPr>
        <w:t>Regular Coffee/Cookies with the Principal meetings will be held in the Media Center.  This is an opportunity for parents to raise questions regarding their child’s school experience.  Parents can access information discussed at these coffee/cookies meetings and frequently asked questions on the school website under the Parents Tab.</w:t>
      </w:r>
    </w:p>
    <w:p w14:paraId="4D485676" w14:textId="77777777" w:rsidR="000C7B06" w:rsidRPr="006261FA" w:rsidRDefault="000C7B06" w:rsidP="000C7B06">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engages Title I, Part A parents in meaningful interactions with the school. The Compact supports a partnership among staff, parents, and the community to improve student academic achievement. To help reach these goals, the school has established the following practices:</w:t>
      </w:r>
    </w:p>
    <w:p w14:paraId="6B29CA60" w14:textId="77777777" w:rsidR="000C7B06" w:rsidRDefault="000C7B06" w:rsidP="000C7B06">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provides Title I, Part A parents with assistance in understanding the state’s academic content standards, assessments, and how to monitor and improve the achievement of their children (ESSA Section 1116[e][1]).</w:t>
      </w:r>
    </w:p>
    <w:p w14:paraId="3D45B917" w14:textId="77777777" w:rsidR="00D44741" w:rsidRPr="00D44741" w:rsidRDefault="00D44741" w:rsidP="006B19FD">
      <w:pPr>
        <w:numPr>
          <w:ilvl w:val="0"/>
          <w:numId w:val="1"/>
        </w:numPr>
        <w:spacing w:before="240" w:after="160"/>
        <w:contextualSpacing/>
        <w:rPr>
          <w:rFonts w:ascii="Times New Roman" w:eastAsia="Calibri" w:hAnsi="Times New Roman"/>
          <w:sz w:val="23"/>
          <w:szCs w:val="23"/>
        </w:rPr>
      </w:pPr>
      <w:r w:rsidRPr="00D44741">
        <w:rPr>
          <w:rFonts w:ascii="Times New Roman" w:eastAsia="Calibri" w:hAnsi="Times New Roman"/>
          <w:sz w:val="23"/>
          <w:szCs w:val="23"/>
        </w:rPr>
        <w:t>Annual Title I Parent Meeting</w:t>
      </w:r>
    </w:p>
    <w:p w14:paraId="36DA76B5" w14:textId="77777777" w:rsidR="00D44741" w:rsidRPr="00D44741" w:rsidRDefault="00D44741" w:rsidP="006B19FD">
      <w:pPr>
        <w:numPr>
          <w:ilvl w:val="0"/>
          <w:numId w:val="1"/>
        </w:numPr>
        <w:spacing w:before="240" w:after="160"/>
        <w:contextualSpacing/>
        <w:rPr>
          <w:rFonts w:ascii="Times New Roman" w:eastAsia="Calibri" w:hAnsi="Times New Roman"/>
          <w:sz w:val="23"/>
          <w:szCs w:val="23"/>
        </w:rPr>
      </w:pPr>
      <w:r w:rsidRPr="00D44741">
        <w:rPr>
          <w:rFonts w:ascii="Times New Roman" w:eastAsia="Calibri" w:hAnsi="Times New Roman"/>
          <w:sz w:val="23"/>
          <w:szCs w:val="23"/>
        </w:rPr>
        <w:t>School Tours</w:t>
      </w:r>
    </w:p>
    <w:p w14:paraId="7608BEF0" w14:textId="77777777" w:rsidR="00D44741" w:rsidRPr="00D44741" w:rsidRDefault="00D44741" w:rsidP="006B19FD">
      <w:pPr>
        <w:numPr>
          <w:ilvl w:val="0"/>
          <w:numId w:val="1"/>
        </w:numPr>
        <w:spacing w:before="240" w:after="160"/>
        <w:contextualSpacing/>
        <w:rPr>
          <w:rFonts w:ascii="Times New Roman" w:eastAsia="Calibri" w:hAnsi="Times New Roman"/>
          <w:sz w:val="23"/>
          <w:szCs w:val="23"/>
        </w:rPr>
      </w:pPr>
      <w:r w:rsidRPr="00D44741">
        <w:rPr>
          <w:rFonts w:ascii="Times New Roman" w:eastAsia="Calibri" w:hAnsi="Times New Roman"/>
          <w:sz w:val="23"/>
          <w:szCs w:val="23"/>
        </w:rPr>
        <w:t>ELAC, SSC, SGT, PTSA, and UC Cluster meetings</w:t>
      </w:r>
    </w:p>
    <w:p w14:paraId="4891FE70" w14:textId="77777777" w:rsidR="000C7B06" w:rsidRPr="006261FA" w:rsidRDefault="000C7B06" w:rsidP="000C7B06">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provides Title I, Part A parents with materials and training to help them work with their children to improve their children's achievement (ESSA Section 1116[e][2]).</w:t>
      </w:r>
    </w:p>
    <w:p w14:paraId="23DAF544" w14:textId="77777777" w:rsidR="000C7B06" w:rsidRPr="00D44741" w:rsidRDefault="000C7B06" w:rsidP="006B19FD">
      <w:pPr>
        <w:numPr>
          <w:ilvl w:val="1"/>
          <w:numId w:val="4"/>
        </w:numPr>
        <w:spacing w:before="100" w:beforeAutospacing="1" w:after="100" w:afterAutospacing="1"/>
        <w:ind w:left="720"/>
        <w:rPr>
          <w:sz w:val="23"/>
          <w:szCs w:val="23"/>
        </w:rPr>
      </w:pPr>
      <w:r w:rsidRPr="00D44741">
        <w:rPr>
          <w:sz w:val="23"/>
          <w:szCs w:val="23"/>
        </w:rPr>
        <w:t xml:space="preserve">Discussing current student assessment data and student progress. </w:t>
      </w:r>
    </w:p>
    <w:p w14:paraId="21FFFEBB" w14:textId="77777777" w:rsidR="000C7B06" w:rsidRPr="00D44741" w:rsidRDefault="000C7B06" w:rsidP="006B19FD">
      <w:pPr>
        <w:numPr>
          <w:ilvl w:val="1"/>
          <w:numId w:val="4"/>
        </w:numPr>
        <w:spacing w:before="100" w:beforeAutospacing="1" w:after="100" w:afterAutospacing="1"/>
        <w:ind w:left="720"/>
        <w:rPr>
          <w:sz w:val="23"/>
          <w:szCs w:val="23"/>
        </w:rPr>
      </w:pPr>
      <w:r w:rsidRPr="00D44741">
        <w:rPr>
          <w:sz w:val="23"/>
          <w:szCs w:val="23"/>
        </w:rPr>
        <w:t>Destination College including A-G requirements.</w:t>
      </w:r>
    </w:p>
    <w:p w14:paraId="74DC1B48" w14:textId="77777777" w:rsidR="000C7B06" w:rsidRPr="00D44741" w:rsidRDefault="000C7B06" w:rsidP="006B19FD">
      <w:pPr>
        <w:numPr>
          <w:ilvl w:val="1"/>
          <w:numId w:val="4"/>
        </w:numPr>
        <w:spacing w:before="100" w:beforeAutospacing="1" w:after="100" w:afterAutospacing="1"/>
        <w:ind w:left="720"/>
        <w:rPr>
          <w:sz w:val="23"/>
          <w:szCs w:val="23"/>
        </w:rPr>
      </w:pPr>
      <w:r w:rsidRPr="00D44741">
        <w:rPr>
          <w:sz w:val="23"/>
          <w:szCs w:val="23"/>
        </w:rPr>
        <w:t xml:space="preserve">Providing information about school and district resources for student academic improvement. </w:t>
      </w:r>
    </w:p>
    <w:p w14:paraId="3B0F80B5" w14:textId="77777777" w:rsidR="000C7B06" w:rsidRPr="00D44741" w:rsidRDefault="000C7B06" w:rsidP="006B19FD">
      <w:pPr>
        <w:numPr>
          <w:ilvl w:val="1"/>
          <w:numId w:val="4"/>
        </w:numPr>
        <w:spacing w:before="100" w:beforeAutospacing="1" w:after="240"/>
        <w:ind w:left="720"/>
        <w:rPr>
          <w:sz w:val="23"/>
          <w:szCs w:val="23"/>
        </w:rPr>
      </w:pPr>
      <w:r w:rsidRPr="00D44741">
        <w:rPr>
          <w:sz w:val="23"/>
          <w:szCs w:val="23"/>
        </w:rPr>
        <w:t xml:space="preserve">Providing training programs to help parents support and work with their children at home and at school. </w:t>
      </w:r>
    </w:p>
    <w:p w14:paraId="5CC97ACA" w14:textId="77777777" w:rsidR="000C7B06" w:rsidRDefault="000C7B06" w:rsidP="000C7B06">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With the assistance of Title I, Part A parents, the school educates staff members in the value of parent contributions, and in how to work with parents as equal partners (ESSA Section 1116[e][3]).</w:t>
      </w:r>
    </w:p>
    <w:p w14:paraId="38788BD2" w14:textId="77777777" w:rsidR="00D44741" w:rsidRPr="00D44741" w:rsidRDefault="00D44741" w:rsidP="000C7B06">
      <w:pPr>
        <w:numPr>
          <w:ilvl w:val="0"/>
          <w:numId w:val="1"/>
        </w:numPr>
        <w:spacing w:before="240" w:after="160" w:line="259" w:lineRule="auto"/>
        <w:rPr>
          <w:rFonts w:ascii="Times New Roman" w:eastAsia="Calibri" w:hAnsi="Times New Roman"/>
          <w:sz w:val="23"/>
          <w:szCs w:val="23"/>
        </w:rPr>
      </w:pPr>
      <w:r w:rsidRPr="00D44741">
        <w:rPr>
          <w:rFonts w:ascii="Times New Roman" w:eastAsia="Calibri" w:hAnsi="Times New Roman"/>
          <w:sz w:val="23"/>
          <w:szCs w:val="23"/>
        </w:rPr>
        <w:t>ELAC, SSC, SGT, PTSA, and UC Cluster meetings</w:t>
      </w:r>
    </w:p>
    <w:p w14:paraId="0398DB79" w14:textId="77777777" w:rsidR="000C7B06" w:rsidRDefault="000C7B06" w:rsidP="000C7B06">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lastRenderedPageBreak/>
        <w:t>The school coordinates and integrates the Title I, Part A parental involvement program with other programs, and conducts other activities, such as parent resource centers, to encourage and support parents in more fully participating in the education of their children (ESSA Section 1116[e][4]).</w:t>
      </w:r>
    </w:p>
    <w:p w14:paraId="1A285ED1" w14:textId="77777777" w:rsidR="00D44741" w:rsidRPr="00D44741" w:rsidRDefault="00D44741" w:rsidP="000C7B06">
      <w:pPr>
        <w:numPr>
          <w:ilvl w:val="0"/>
          <w:numId w:val="1"/>
        </w:numPr>
        <w:spacing w:before="240" w:after="160" w:line="259" w:lineRule="auto"/>
        <w:rPr>
          <w:rFonts w:ascii="Times New Roman" w:eastAsia="Calibri" w:hAnsi="Times New Roman"/>
          <w:sz w:val="23"/>
          <w:szCs w:val="23"/>
        </w:rPr>
      </w:pPr>
      <w:r w:rsidRPr="00D44741">
        <w:rPr>
          <w:rFonts w:ascii="Times New Roman" w:eastAsia="Calibri" w:hAnsi="Times New Roman"/>
          <w:sz w:val="23"/>
          <w:szCs w:val="23"/>
        </w:rPr>
        <w:t>ELAC, SSC, SGT, PTSA, and UC Cluster meetings</w:t>
      </w:r>
    </w:p>
    <w:p w14:paraId="19CA31B3" w14:textId="77777777" w:rsidR="000C7B06" w:rsidRDefault="000C7B06" w:rsidP="000C7B06">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distributes Information related to school and parent programs, meetings, and other activities to Title I, Part A parents in a format and language that the parents understand (ESSA Section 1116[e][5]).</w:t>
      </w:r>
    </w:p>
    <w:p w14:paraId="7CE15539" w14:textId="77777777" w:rsidR="00D44741" w:rsidRPr="00D44741" w:rsidRDefault="00D44741" w:rsidP="00D44741">
      <w:pPr>
        <w:numPr>
          <w:ilvl w:val="0"/>
          <w:numId w:val="1"/>
        </w:numPr>
        <w:spacing w:before="240" w:after="160" w:line="259" w:lineRule="auto"/>
        <w:rPr>
          <w:rFonts w:ascii="Times New Roman" w:eastAsia="Calibri" w:hAnsi="Times New Roman"/>
          <w:sz w:val="23"/>
          <w:szCs w:val="23"/>
        </w:rPr>
      </w:pPr>
      <w:r w:rsidRPr="00D44741">
        <w:rPr>
          <w:rFonts w:ascii="Times New Roman" w:eastAsia="Calibri" w:hAnsi="Times New Roman"/>
          <w:sz w:val="23"/>
          <w:szCs w:val="23"/>
        </w:rPr>
        <w:t>Translation is provided for meetings and documents in a variety of languages and means.</w:t>
      </w:r>
    </w:p>
    <w:p w14:paraId="6B8F6A8F" w14:textId="77777777" w:rsidR="000C7B06" w:rsidRPr="006261FA" w:rsidRDefault="000C7B06" w:rsidP="000C7B06">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provides support for parental involvement activities requested by Title I, Part A parents (ESSA Section 1116[e][14]).</w:t>
      </w:r>
    </w:p>
    <w:p w14:paraId="77F7DDB7" w14:textId="77777777" w:rsidR="000C7B06" w:rsidRPr="00D44741" w:rsidRDefault="000C7B06" w:rsidP="006B19FD">
      <w:pPr>
        <w:numPr>
          <w:ilvl w:val="1"/>
          <w:numId w:val="4"/>
        </w:numPr>
        <w:spacing w:before="100" w:beforeAutospacing="1" w:after="100" w:afterAutospacing="1"/>
        <w:ind w:left="810" w:hanging="450"/>
        <w:rPr>
          <w:sz w:val="23"/>
          <w:szCs w:val="23"/>
        </w:rPr>
      </w:pPr>
      <w:r w:rsidRPr="00D44741">
        <w:rPr>
          <w:sz w:val="23"/>
          <w:szCs w:val="23"/>
        </w:rPr>
        <w:t xml:space="preserve">Improving communication between the school and home as well as family communication. </w:t>
      </w:r>
    </w:p>
    <w:p w14:paraId="7B01B9BA" w14:textId="77777777" w:rsidR="000C7B06" w:rsidRPr="00D44741" w:rsidRDefault="000C7B06" w:rsidP="006B19FD">
      <w:pPr>
        <w:numPr>
          <w:ilvl w:val="1"/>
          <w:numId w:val="4"/>
        </w:numPr>
        <w:spacing w:before="100" w:beforeAutospacing="1" w:after="100" w:afterAutospacing="1"/>
        <w:ind w:left="810" w:hanging="450"/>
        <w:rPr>
          <w:sz w:val="23"/>
          <w:szCs w:val="23"/>
        </w:rPr>
      </w:pPr>
      <w:r w:rsidRPr="00D44741">
        <w:rPr>
          <w:sz w:val="23"/>
          <w:szCs w:val="23"/>
        </w:rPr>
        <w:t xml:space="preserve">Discussing current student assessment data and student progress. </w:t>
      </w:r>
    </w:p>
    <w:p w14:paraId="0C3F0557" w14:textId="77777777" w:rsidR="000C7B06" w:rsidRPr="00D44741" w:rsidRDefault="000C7B06" w:rsidP="006B19FD">
      <w:pPr>
        <w:numPr>
          <w:ilvl w:val="1"/>
          <w:numId w:val="4"/>
        </w:numPr>
        <w:spacing w:before="100" w:beforeAutospacing="1" w:after="100" w:afterAutospacing="1"/>
        <w:ind w:left="810" w:hanging="450"/>
        <w:rPr>
          <w:sz w:val="23"/>
          <w:szCs w:val="23"/>
        </w:rPr>
      </w:pPr>
      <w:r w:rsidRPr="00D44741">
        <w:rPr>
          <w:sz w:val="23"/>
          <w:szCs w:val="23"/>
        </w:rPr>
        <w:t>Destination College including A-G requirements.</w:t>
      </w:r>
    </w:p>
    <w:p w14:paraId="68BC9C51" w14:textId="77777777" w:rsidR="000C7B06" w:rsidRPr="00D44741" w:rsidRDefault="000C7B06" w:rsidP="006B19FD">
      <w:pPr>
        <w:numPr>
          <w:ilvl w:val="1"/>
          <w:numId w:val="4"/>
        </w:numPr>
        <w:spacing w:before="100" w:beforeAutospacing="1" w:after="100" w:afterAutospacing="1"/>
        <w:ind w:left="810" w:hanging="450"/>
        <w:rPr>
          <w:sz w:val="23"/>
          <w:szCs w:val="23"/>
        </w:rPr>
      </w:pPr>
      <w:r w:rsidRPr="00D44741">
        <w:rPr>
          <w:sz w:val="23"/>
          <w:szCs w:val="23"/>
        </w:rPr>
        <w:t xml:space="preserve">Providing information about school and district resources for student academic improvement. </w:t>
      </w:r>
    </w:p>
    <w:p w14:paraId="26C5B4BB" w14:textId="77777777" w:rsidR="000C7B06" w:rsidRPr="00D44741" w:rsidRDefault="000C7B06" w:rsidP="006B19FD">
      <w:pPr>
        <w:numPr>
          <w:ilvl w:val="1"/>
          <w:numId w:val="4"/>
        </w:numPr>
        <w:spacing w:before="100" w:beforeAutospacing="1" w:after="240"/>
        <w:ind w:left="810" w:hanging="450"/>
        <w:rPr>
          <w:sz w:val="23"/>
          <w:szCs w:val="23"/>
        </w:rPr>
      </w:pPr>
      <w:r w:rsidRPr="00D44741">
        <w:rPr>
          <w:sz w:val="23"/>
          <w:szCs w:val="23"/>
        </w:rPr>
        <w:t xml:space="preserve">Providing training programs to help parents support and work with their children at home and at school. </w:t>
      </w:r>
    </w:p>
    <w:p w14:paraId="09B33397" w14:textId="77777777" w:rsidR="000C7B06" w:rsidRDefault="000C7B06" w:rsidP="000C7B06">
      <w:pPr>
        <w:tabs>
          <w:tab w:val="left" w:pos="2880"/>
        </w:tabs>
        <w:spacing w:after="160" w:line="259" w:lineRule="auto"/>
        <w:rPr>
          <w:rFonts w:ascii="Times New Roman" w:eastAsia="Calibri" w:hAnsi="Times New Roman"/>
          <w:sz w:val="23"/>
          <w:szCs w:val="23"/>
        </w:rPr>
      </w:pPr>
      <w:r w:rsidRPr="006261FA">
        <w:rPr>
          <w:rFonts w:ascii="Times New Roman" w:eastAsia="Calibri" w:hAnsi="Times New Roman"/>
          <w:sz w:val="23"/>
          <w:szCs w:val="23"/>
        </w:rPr>
        <w:t>The school provides opportunities for the participation of all Title I, Part A parents, including parents with limited English proficiency, parents with disabilities, and parents of migratory students. Information and school reports are provided in a format and language that parents understand (ESSA Section 1116[f]).</w:t>
      </w:r>
    </w:p>
    <w:p w14:paraId="3ACEF089" w14:textId="77777777" w:rsidR="00D44741" w:rsidRPr="00D44741" w:rsidRDefault="00D44741" w:rsidP="000C7B06">
      <w:pPr>
        <w:pStyle w:val="ListParagraph"/>
        <w:numPr>
          <w:ilvl w:val="0"/>
          <w:numId w:val="6"/>
        </w:numPr>
        <w:tabs>
          <w:tab w:val="left" w:pos="2880"/>
        </w:tabs>
        <w:spacing w:after="160" w:line="259" w:lineRule="auto"/>
        <w:rPr>
          <w:rFonts w:ascii="Times New Roman" w:eastAsia="Calibri" w:hAnsi="Times New Roman"/>
          <w:sz w:val="23"/>
          <w:szCs w:val="23"/>
        </w:rPr>
      </w:pPr>
      <w:r w:rsidRPr="00D44741">
        <w:rPr>
          <w:rFonts w:ascii="Times New Roman" w:eastAsia="Calibri" w:hAnsi="Times New Roman"/>
          <w:sz w:val="23"/>
          <w:szCs w:val="23"/>
        </w:rPr>
        <w:t>Translation is provided for meetings and documents in a variety of languages and means.</w:t>
      </w:r>
    </w:p>
    <w:p w14:paraId="2FEE98F4" w14:textId="77777777" w:rsidR="000C7B06" w:rsidRDefault="000C7B06" w:rsidP="000C7B06">
      <w:pPr>
        <w:tabs>
          <w:tab w:val="left" w:pos="2880"/>
        </w:tabs>
        <w:spacing w:after="160" w:line="259" w:lineRule="auto"/>
        <w:rPr>
          <w:rFonts w:ascii="Times New Roman" w:eastAsia="Calibri" w:hAnsi="Times New Roman"/>
          <w:sz w:val="23"/>
          <w:szCs w:val="23"/>
        </w:rPr>
      </w:pPr>
      <w:r w:rsidRPr="009A193F">
        <w:rPr>
          <w:rFonts w:ascii="Times New Roman" w:eastAsia="Calibri" w:hAnsi="Times New Roman"/>
          <w:sz w:val="23"/>
          <w:szCs w:val="23"/>
        </w:rPr>
        <w:t xml:space="preserve">If the schoolwide program plan is not satisfactory to the parents of participating children, the school submits any parent comments on the plan when the school makes the plan available to the local educational agency.  </w:t>
      </w:r>
    </w:p>
    <w:p w14:paraId="6F6E92AB" w14:textId="77777777" w:rsidR="00D44741" w:rsidRPr="00D44741" w:rsidRDefault="00D44741" w:rsidP="00D44741">
      <w:pPr>
        <w:pStyle w:val="ListParagraph"/>
        <w:numPr>
          <w:ilvl w:val="0"/>
          <w:numId w:val="6"/>
        </w:numPr>
        <w:tabs>
          <w:tab w:val="left" w:pos="2880"/>
        </w:tabs>
        <w:spacing w:after="160" w:line="259" w:lineRule="auto"/>
        <w:rPr>
          <w:rFonts w:ascii="Times New Roman" w:eastAsia="Calibri" w:hAnsi="Times New Roman"/>
          <w:sz w:val="23"/>
          <w:szCs w:val="23"/>
        </w:rPr>
      </w:pPr>
      <w:r w:rsidRPr="00D44741">
        <w:rPr>
          <w:rFonts w:ascii="Times New Roman" w:eastAsia="Calibri" w:hAnsi="Times New Roman"/>
          <w:sz w:val="23"/>
          <w:szCs w:val="23"/>
        </w:rPr>
        <w:t>SPSA Evaluation and Summary completed and submitted annually.</w:t>
      </w:r>
    </w:p>
    <w:p w14:paraId="7FFD95A4" w14:textId="0137219F" w:rsidR="000C7B06" w:rsidRPr="006261FA" w:rsidRDefault="000C7B06" w:rsidP="000C7B06">
      <w:pPr>
        <w:spacing w:before="240" w:after="160"/>
        <w:rPr>
          <w:rFonts w:ascii="Times New Roman" w:eastAsia="Calibri" w:hAnsi="Times New Roman"/>
          <w:sz w:val="23"/>
          <w:szCs w:val="23"/>
        </w:rPr>
      </w:pPr>
      <w:r w:rsidRPr="006261FA">
        <w:rPr>
          <w:rFonts w:ascii="Times New Roman" w:eastAsia="Calibri" w:hAnsi="Times New Roman"/>
          <w:sz w:val="23"/>
          <w:szCs w:val="23"/>
        </w:rPr>
        <w:t xml:space="preserve">This policy was adopted </w:t>
      </w:r>
      <w:r>
        <w:rPr>
          <w:rFonts w:ascii="Times New Roman" w:eastAsia="Calibri" w:hAnsi="Times New Roman"/>
          <w:sz w:val="23"/>
          <w:szCs w:val="23"/>
        </w:rPr>
        <w:t>by</w:t>
      </w:r>
      <w:r w:rsidR="00D44741">
        <w:rPr>
          <w:rFonts w:ascii="Times New Roman" w:eastAsia="Calibri" w:hAnsi="Times New Roman"/>
          <w:sz w:val="23"/>
          <w:szCs w:val="23"/>
        </w:rPr>
        <w:t xml:space="preserve"> Standley Middle School </w:t>
      </w:r>
      <w:r w:rsidRPr="006261FA">
        <w:rPr>
          <w:rFonts w:ascii="Times New Roman" w:eastAsia="Calibri" w:hAnsi="Times New Roman"/>
          <w:sz w:val="23"/>
          <w:szCs w:val="23"/>
        </w:rPr>
        <w:t>on</w:t>
      </w:r>
      <w:r w:rsidR="00D44741">
        <w:rPr>
          <w:rFonts w:ascii="Times New Roman" w:eastAsia="Calibri" w:hAnsi="Times New Roman"/>
          <w:sz w:val="23"/>
          <w:szCs w:val="23"/>
        </w:rPr>
        <w:t xml:space="preserve"> 10/14/2019 </w:t>
      </w:r>
      <w:r w:rsidRPr="006261FA">
        <w:rPr>
          <w:rFonts w:ascii="Times New Roman" w:eastAsia="Calibri" w:hAnsi="Times New Roman"/>
          <w:sz w:val="23"/>
          <w:szCs w:val="23"/>
        </w:rPr>
        <w:t>and will be in effect for the period o</w:t>
      </w:r>
      <w:r w:rsidR="00D44741">
        <w:rPr>
          <w:rFonts w:ascii="Times New Roman" w:eastAsia="Calibri" w:hAnsi="Times New Roman"/>
          <w:sz w:val="23"/>
          <w:szCs w:val="23"/>
        </w:rPr>
        <w:t>f the 19/20 school year.</w:t>
      </w:r>
    </w:p>
    <w:p w14:paraId="3E62A798" w14:textId="77777777" w:rsidR="000C7B06" w:rsidRPr="006261FA" w:rsidRDefault="000C7B06" w:rsidP="000C7B06">
      <w:pPr>
        <w:spacing w:before="240" w:after="360"/>
        <w:rPr>
          <w:rFonts w:ascii="Times New Roman" w:eastAsia="Calibri" w:hAnsi="Times New Roman"/>
          <w:noProof/>
          <w:sz w:val="23"/>
          <w:szCs w:val="23"/>
        </w:rPr>
      </w:pPr>
      <w:r w:rsidRPr="006261FA">
        <w:rPr>
          <w:rFonts w:ascii="Times New Roman" w:eastAsia="Calibri" w:hAnsi="Times New Roman"/>
          <w:sz w:val="23"/>
          <w:szCs w:val="23"/>
        </w:rPr>
        <w:t>The school will distribute the policy to all parents of students participating in the Title I, Part A program on, or before:</w:t>
      </w:r>
      <w:r w:rsidR="00D44741">
        <w:rPr>
          <w:rFonts w:ascii="Times New Roman" w:eastAsia="Calibri" w:hAnsi="Times New Roman"/>
          <w:noProof/>
          <w:sz w:val="23"/>
          <w:szCs w:val="23"/>
        </w:rPr>
        <w:t xml:space="preserve"> 10/15/2019</w:t>
      </w:r>
    </w:p>
    <w:p w14:paraId="69C4452A" w14:textId="77777777" w:rsidR="00D44741" w:rsidRDefault="00D44741" w:rsidP="000C7B06">
      <w:pPr>
        <w:spacing w:after="240"/>
        <w:rPr>
          <w:rFonts w:ascii="Times New Roman" w:eastAsia="Calibri" w:hAnsi="Times New Roman"/>
          <w:sz w:val="23"/>
          <w:szCs w:val="23"/>
        </w:rPr>
      </w:pPr>
      <w:r>
        <w:rPr>
          <w:rFonts w:ascii="Times New Roman" w:eastAsia="Calibri" w:hAnsi="Times New Roman"/>
          <w:sz w:val="23"/>
          <w:szCs w:val="23"/>
        </w:rPr>
        <w:t>William Pearson</w:t>
      </w:r>
    </w:p>
    <w:p w14:paraId="299E3905" w14:textId="77777777" w:rsidR="00D44741" w:rsidRDefault="00D44741" w:rsidP="000C7B06">
      <w:pPr>
        <w:spacing w:after="240"/>
        <w:rPr>
          <w:rFonts w:ascii="Times New Roman" w:eastAsia="Calibri" w:hAnsi="Times New Roman"/>
          <w:sz w:val="23"/>
          <w:szCs w:val="23"/>
        </w:rPr>
      </w:pPr>
    </w:p>
    <w:p w14:paraId="07AF60FD" w14:textId="53162448" w:rsidR="006B19FD" w:rsidRDefault="006B19FD" w:rsidP="006B19FD">
      <w:pPr>
        <w:spacing w:after="240"/>
        <w:contextualSpacing/>
        <w:rPr>
          <w:rFonts w:ascii="Times New Roman" w:eastAsia="Calibri" w:hAnsi="Times New Roman"/>
          <w:sz w:val="23"/>
          <w:szCs w:val="23"/>
        </w:rPr>
      </w:pPr>
      <w:r>
        <w:rPr>
          <w:rFonts w:ascii="Times New Roman" w:eastAsia="Calibri" w:hAnsi="Times New Roman"/>
          <w:sz w:val="23"/>
          <w:szCs w:val="23"/>
        </w:rPr>
        <w:t>Principal</w:t>
      </w:r>
    </w:p>
    <w:p w14:paraId="4FD2E253" w14:textId="256C81B8" w:rsidR="000C7B06" w:rsidRPr="006A2C0D" w:rsidRDefault="006A2C0D" w:rsidP="006A2C0D">
      <w:pPr>
        <w:spacing w:after="240"/>
        <w:contextualSpacing/>
        <w:rPr>
          <w:rFonts w:ascii="Times New Roman" w:eastAsia="Calibri" w:hAnsi="Times New Roman"/>
          <w:sz w:val="23"/>
          <w:szCs w:val="23"/>
        </w:rPr>
      </w:pPr>
      <w:r>
        <w:rPr>
          <w:rFonts w:ascii="Times New Roman" w:eastAsia="Calibri" w:hAnsi="Times New Roman"/>
          <w:sz w:val="23"/>
          <w:szCs w:val="23"/>
        </w:rPr>
        <w:t>Standley Middle School</w:t>
      </w:r>
    </w:p>
    <w:sectPr w:rsidR="000C7B06" w:rsidRPr="006A2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14B5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7A0345"/>
    <w:multiLevelType w:val="hybridMultilevel"/>
    <w:tmpl w:val="251C26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3699D"/>
    <w:multiLevelType w:val="hybridMultilevel"/>
    <w:tmpl w:val="FFDAE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574B1"/>
    <w:multiLevelType w:val="hybridMultilevel"/>
    <w:tmpl w:val="3D54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C0F40"/>
    <w:multiLevelType w:val="hybridMultilevel"/>
    <w:tmpl w:val="8F0A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3774A"/>
    <w:multiLevelType w:val="hybridMultilevel"/>
    <w:tmpl w:val="FA9A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06"/>
    <w:rsid w:val="00033672"/>
    <w:rsid w:val="000C7B06"/>
    <w:rsid w:val="001A5BFA"/>
    <w:rsid w:val="00443FDC"/>
    <w:rsid w:val="00497FEC"/>
    <w:rsid w:val="00522662"/>
    <w:rsid w:val="005D44E6"/>
    <w:rsid w:val="006A2C0D"/>
    <w:rsid w:val="006B19FD"/>
    <w:rsid w:val="0086588C"/>
    <w:rsid w:val="00C12950"/>
    <w:rsid w:val="00D44741"/>
    <w:rsid w:val="00F6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D852"/>
  <w15:chartTrackingRefBased/>
  <w15:docId w15:val="{B12AE670-1C92-4C04-806C-27267D65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B06"/>
    <w:pPr>
      <w:spacing w:after="0" w:line="240" w:lineRule="auto"/>
      <w:jc w:val="left"/>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C7B06"/>
    <w:pPr>
      <w:ind w:left="1260"/>
    </w:pPr>
    <w:rPr>
      <w:rFonts w:ascii="Times New Roman" w:eastAsia="Times New Roman" w:hAnsi="Times New Roman"/>
      <w:i/>
    </w:rPr>
  </w:style>
  <w:style w:type="character" w:customStyle="1" w:styleId="BodyTextIndent3Char">
    <w:name w:val="Body Text Indent 3 Char"/>
    <w:basedOn w:val="DefaultParagraphFont"/>
    <w:link w:val="BodyTextIndent3"/>
    <w:rsid w:val="000C7B06"/>
    <w:rPr>
      <w:rFonts w:ascii="Times New Roman" w:eastAsia="Times New Roman" w:hAnsi="Times New Roman" w:cs="Times New Roman"/>
      <w:i/>
      <w:sz w:val="24"/>
      <w:szCs w:val="20"/>
    </w:rPr>
  </w:style>
  <w:style w:type="paragraph" w:styleId="ListParagraph">
    <w:name w:val="List Paragraph"/>
    <w:basedOn w:val="Normal"/>
    <w:uiPriority w:val="34"/>
    <w:qFormat/>
    <w:rsid w:val="000C7B06"/>
    <w:pPr>
      <w:ind w:left="720"/>
      <w:contextualSpacing/>
    </w:pPr>
  </w:style>
  <w:style w:type="paragraph" w:styleId="BalloonText">
    <w:name w:val="Balloon Text"/>
    <w:basedOn w:val="Normal"/>
    <w:link w:val="BalloonTextChar"/>
    <w:uiPriority w:val="99"/>
    <w:semiHidden/>
    <w:unhideWhenUsed/>
    <w:rsid w:val="00865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88C"/>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6329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William</dc:creator>
  <cp:keywords/>
  <dc:description/>
  <cp:lastModifiedBy>DeSantiago Nairovy</cp:lastModifiedBy>
  <cp:revision>2</cp:revision>
  <cp:lastPrinted>2019-10-14T17:29:00Z</cp:lastPrinted>
  <dcterms:created xsi:type="dcterms:W3CDTF">2019-10-16T20:16:00Z</dcterms:created>
  <dcterms:modified xsi:type="dcterms:W3CDTF">2019-10-16T20:16:00Z</dcterms:modified>
</cp:coreProperties>
</file>